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5A7DAA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  <w:r w:rsidR="00754C14">
        <w:rPr>
          <w:rFonts w:ascii="Arial" w:hAnsi="Arial" w:cs="Arial"/>
          <w:b/>
          <w:sz w:val="22"/>
          <w:szCs w:val="22"/>
          <w:u w:val="single"/>
        </w:rPr>
        <w:t>I</w:t>
      </w:r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362370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 xml:space="preserve">GOVERNO DE </w:t>
      </w:r>
      <w:r w:rsidR="00C65CA9" w:rsidRPr="005A7DAA">
        <w:rPr>
          <w:rFonts w:ascii="Arial" w:hAnsi="Arial" w:cs="Arial"/>
          <w:b/>
          <w:sz w:val="22"/>
          <w:szCs w:val="22"/>
          <w:u w:val="single"/>
        </w:rPr>
        <w:t>PRESIDENTE PRUDENTE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DEPARTAMENTO DE COMPRAS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FICHA DE CADASTRO (FORNECEDORES - PESSOA JURÍDICA)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RAZÃO SOCIAL:________________________________________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965B6" w:rsidRDefault="00C965B6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FANTASIA:______________________________________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250E4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</w:t>
      </w:r>
      <w:r w:rsidR="00C65CA9" w:rsidRPr="005A7DAA">
        <w:rPr>
          <w:rFonts w:ascii="Arial" w:hAnsi="Arial" w:cs="Arial"/>
          <w:sz w:val="22"/>
          <w:szCs w:val="22"/>
        </w:rPr>
        <w:t>CNPJ 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INSCRIÇÃO ESTADUAL (se houver</w:t>
      </w:r>
      <w:proofErr w:type="gramStart"/>
      <w:r w:rsidRPr="005A7DAA">
        <w:rPr>
          <w:rFonts w:ascii="Arial" w:hAnsi="Arial" w:cs="Arial"/>
          <w:sz w:val="22"/>
          <w:szCs w:val="22"/>
        </w:rPr>
        <w:t>)</w:t>
      </w:r>
      <w:proofErr w:type="gramEnd"/>
      <w:r w:rsidRPr="005A7DAA">
        <w:rPr>
          <w:rFonts w:ascii="Arial" w:hAnsi="Arial" w:cs="Arial"/>
          <w:sz w:val="22"/>
          <w:szCs w:val="22"/>
        </w:rPr>
        <w:t>_____________</w:t>
      </w:r>
      <w:r w:rsidR="005A7DAA">
        <w:rPr>
          <w:rFonts w:ascii="Arial" w:hAnsi="Arial" w:cs="Arial"/>
          <w:sz w:val="22"/>
          <w:szCs w:val="22"/>
        </w:rPr>
        <w:t>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1C3E2D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INSCRIÇÃO MUNICIPAL</w:t>
      </w:r>
      <w:r w:rsidR="00A577F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(Exceto MEI</w:t>
      </w:r>
      <w:proofErr w:type="gramStart"/>
      <w:r>
        <w:rPr>
          <w:rFonts w:ascii="Arial" w:hAnsi="Arial" w:cs="Arial"/>
          <w:sz w:val="22"/>
          <w:szCs w:val="22"/>
        </w:rPr>
        <w:t>)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ENDEREÇO: (RUA / AVENIDA / ALAMEDA / TRAVESSA)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BAIRRO                                                                                       CEP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</w:t>
      </w:r>
      <w:r w:rsidR="00C65CA9" w:rsidRPr="005A7DAA">
        <w:rPr>
          <w:rFonts w:ascii="Arial" w:hAnsi="Arial" w:cs="Arial"/>
          <w:sz w:val="22"/>
          <w:szCs w:val="22"/>
        </w:rPr>
        <w:t>: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5A7DAA" w:rsidRDefault="005A7DAA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RAMO DE ATIVIDADE:__________________________________</w:t>
      </w:r>
      <w:r w:rsidR="005A7DAA">
        <w:rPr>
          <w:rFonts w:ascii="Arial" w:hAnsi="Arial" w:cs="Arial"/>
          <w:sz w:val="22"/>
          <w:szCs w:val="22"/>
        </w:rPr>
        <w:t>________________</w:t>
      </w:r>
    </w:p>
    <w:p w:rsidR="005A7DAA" w:rsidRDefault="005A7DAA" w:rsidP="00C65CA9">
      <w:pPr>
        <w:pStyle w:val="Ttulo1"/>
        <w:numPr>
          <w:ilvl w:val="0"/>
          <w:numId w:val="1"/>
        </w:numPr>
        <w:jc w:val="both"/>
        <w:rPr>
          <w:sz w:val="22"/>
          <w:szCs w:val="22"/>
        </w:rPr>
      </w:pPr>
    </w:p>
    <w:p w:rsidR="00C65CA9" w:rsidRPr="005A7DAA" w:rsidRDefault="00C65CA9" w:rsidP="00250E46">
      <w:pPr>
        <w:pStyle w:val="Ttulo1"/>
        <w:tabs>
          <w:tab w:val="clear" w:pos="360"/>
        </w:tabs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Pr="005A7DAA">
        <w:rPr>
          <w:sz w:val="22"/>
          <w:szCs w:val="22"/>
        </w:rPr>
        <w:t>BANCÁRIAS (A CONT</w:t>
      </w:r>
      <w:r w:rsidR="00250E46">
        <w:rPr>
          <w:sz w:val="22"/>
          <w:szCs w:val="22"/>
        </w:rPr>
        <w:t xml:space="preserve">A DEVERÁ SER JURÍDICA VINCULAD </w:t>
      </w:r>
      <w:r w:rsidRPr="005A7DAA">
        <w:rPr>
          <w:sz w:val="22"/>
          <w:szCs w:val="22"/>
        </w:rPr>
        <w:t>AO NOME DA EMPRESA)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)POUPANÇA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>OBSERVAÇÕES 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INFORMAR TODOS OS CAMPOS SEM ABREVIAÇÃO, SEPARAR O DÍGITO VERIFICADOR DA CONTA BANCÁRIA POR UM TRAÇO.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2237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 xml:space="preserve">DÚVIDAS CONTATAR: DEPARTAMENTO DE COMPRAS: </w:t>
      </w:r>
      <w:r w:rsidRPr="005A7DAA">
        <w:rPr>
          <w:rFonts w:ascii="Arial" w:hAnsi="Arial" w:cs="Arial"/>
          <w:b/>
          <w:sz w:val="22"/>
          <w:szCs w:val="22"/>
        </w:rPr>
        <w:t>(018) 3902-4400 / 3902-4411 / 3902-4456 – 3902-4459 / Fax: 3902-4412</w:t>
      </w:r>
    </w:p>
    <w:sectPr w:rsidR="00092237" w:rsidRPr="005A7D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16" w:rsidRDefault="00CD3216" w:rsidP="00C65CA9">
      <w:r>
        <w:separator/>
      </w:r>
    </w:p>
  </w:endnote>
  <w:endnote w:type="continuationSeparator" w:id="0">
    <w:p w:rsidR="00CD3216" w:rsidRDefault="00CD3216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16" w:rsidRDefault="00CD3216" w:rsidP="00C65CA9">
      <w:r>
        <w:separator/>
      </w:r>
    </w:p>
  </w:footnote>
  <w:footnote w:type="continuationSeparator" w:id="0">
    <w:p w:rsidR="00CD3216" w:rsidRDefault="00CD3216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9" w:rsidRDefault="00C65CA9">
    <w:pPr>
      <w:pStyle w:val="Cabealho"/>
    </w:pPr>
    <w:r>
      <w:rPr>
        <w:noProof/>
        <w:lang w:eastAsia="pt-BR"/>
      </w:rPr>
      <w:drawing>
        <wp:inline distT="0" distB="0" distL="0" distR="0" wp14:anchorId="0EBB1486" wp14:editId="156A5497">
          <wp:extent cx="606768" cy="438150"/>
          <wp:effectExtent l="0" t="0" r="3175" b="0"/>
          <wp:docPr id="1" name="Imagem 1" descr="Logo governo presidente prud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 presidente prud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6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1C3E2D"/>
    <w:rsid w:val="00250E46"/>
    <w:rsid w:val="00362370"/>
    <w:rsid w:val="005A7DAA"/>
    <w:rsid w:val="00754C14"/>
    <w:rsid w:val="007640C0"/>
    <w:rsid w:val="008936A8"/>
    <w:rsid w:val="00A577FC"/>
    <w:rsid w:val="00C65CA9"/>
    <w:rsid w:val="00C965B6"/>
    <w:rsid w:val="00CD3216"/>
    <w:rsid w:val="00E70330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42BB-C03B-44FE-BA9E-D3E3DE8F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2020-09-23T13:41:00Z</dcterms:created>
  <dcterms:modified xsi:type="dcterms:W3CDTF">2023-10-02T13:46:00Z</dcterms:modified>
</cp:coreProperties>
</file>